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36C5F6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C3746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134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102C9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784B2B" w14:paraId="6724E585" w14:textId="610AE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662F91" w14:paraId="693E13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5F27E1" w14:paraId="0D7E604E" w14:textId="4CB94D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Живчиковой Алёны Владимировны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родившейся </w:t>
      </w:r>
      <w:r w:rsidR="0089515F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89515F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15F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проживающей и зарегистрированной по адресу: </w:t>
      </w:r>
      <w:r w:rsidR="0089515F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D0333C" w14:paraId="083BB251" w14:textId="51A51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Живчикова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8951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совершил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86/4-165-23-ППР/12-13863-И/201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.06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15.33.2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223AE" w:rsidP="009F7B13" w14:paraId="5B4EE966" w14:textId="73B1B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22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1223AE" w:rsidR="00C374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Живчикова А.В. </w:t>
      </w:r>
      <w:r w:rsidRPr="00122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явилась, судом предприняты </w:t>
      </w:r>
      <w:r w:rsidRPr="00122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все меры по извещению последней</w:t>
      </w:r>
      <w:r w:rsidR="00F95C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судебной повесткой, повестка возвращена в суд по истечении срока хранения. В связи с чем суд, </w:t>
      </w:r>
      <w:r w:rsidRPr="00122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учитывая положения п. 6 постановления Пленума Верховного Суда Российской Федерации от 24 марта 2005 года N 5 "О некоторых вопросах</w:t>
      </w:r>
      <w:r w:rsidRPr="00122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122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 w:rsidRPr="00122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в связи с чем судья считает возможным рассмотреть дело в отсутствие </w:t>
      </w:r>
      <w:r w:rsidRPr="001223AE" w:rsidR="00C374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Живчиковой А.В.</w:t>
      </w:r>
    </w:p>
    <w:p w:rsidR="009F7B13" w:rsidRPr="00BF7C07" w:rsidP="009F7B13" w14:paraId="7FD12A56" w14:textId="671CE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9F7B13" w14:paraId="1652162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ае неуплаты административного штрафа усматривается событие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7BD2EEE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C3746C" w:rsidR="00C3746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Живчиковой А.В.</w:t>
      </w:r>
      <w:r w:rsidR="00C37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F003C4" w:rsidP="00C83156" w14:paraId="4C2B662E" w14:textId="0D40C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№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86/4-165-23-ППР/12-25895-И/201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24.11.2023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Живчикова А.В. 08.10.2023 года в 00 часов 01 минуту, находясь по адресу: </w:t>
      </w:r>
      <w:r w:rsidR="008951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совершила административное правонарушение, выразившееся в неуплате в установленный ст. 32.2 КоАП РФ срок административного штрафа в размере 400 руб., по постановлению по делу об административном правонарушении №86/4-165-23-ППР/12-13863-И/201 от 23.06.2023 года, назначенного за совершение правонарушения, предусмотренного ч. 2 ст. 15.33.2 КоАП РФ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F003C4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</w:p>
    <w:p w:rsidR="00C83156" w:rsidRPr="00F003C4" w:rsidP="00C83156" w14:paraId="37FBD637" w14:textId="4CDB9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№86/4-165-23-ППР/12-13863-И/201 от 23.06.2023 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по делу об административном п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равонарушении, которым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Живчикова А.В. 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признана виновной в совершении административного правонарушения, предусмотренного ч. 2 ст.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15.33.2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ей назначено административное наказание в виде административного штрафа в размере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рублей, постановление в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ступило в законную силу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08.08</w:t>
      </w:r>
      <w:r w:rsidRP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F003C4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003C4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003C4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612E79" w:rsidP="00C83156" w14:paraId="5355DE36" w14:textId="6BDA42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612E79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копия почтовой квитанции со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сведениями о направлении копии постановления по месту жительства </w:t>
      </w:r>
      <w:r w:rsidRPr="00612E79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Живчиковой А.В.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согласно котор</w:t>
      </w:r>
      <w:r w:rsidRPr="00612E79" w:rsidR="00F003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копия постановления направлена по верному адресу, по месту регистрации лица;</w:t>
      </w:r>
    </w:p>
    <w:p w:rsidR="00F003C4" w:rsidRPr="00612E79" w:rsidP="00F003C4" w14:paraId="229C294E" w14:textId="4D4F8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отчет об отслеживании почтовых отправлений со сведениями о получении адресатом копии постановления;</w:t>
      </w:r>
    </w:p>
    <w:p w:rsidR="00F003C4" w:rsidRPr="00612E79" w:rsidP="00C83156" w14:paraId="6764D715" w14:textId="27DCF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паспорта</w:t>
      </w:r>
      <w:r w:rsidRPr="00612E79">
        <w:t xml:space="preserve"> 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Живчиковой А.В;</w:t>
      </w:r>
    </w:p>
    <w:p w:rsidR="009D5977" w:rsidRPr="00612E79" w:rsidP="00612E79" w14:paraId="3F198B59" w14:textId="45979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выпиской из реестра административных правонарушений, согласно сведениям которой Живчикова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А.В. ранее, в течение календарного года не привлекался к административной ответственности по ч. 1.ст. 20.25 КоАП РФ;</w:t>
      </w:r>
    </w:p>
    <w:p w:rsidR="00C83156" w:rsidRPr="00612E79" w:rsidP="00C83156" w14:paraId="6C0D9678" w14:textId="309A8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A835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справкой государственной инспекции труда по ХМАО-Югре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согласно котор</w:t>
      </w:r>
      <w:r w:rsidR="00A835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ой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штраф по постановлению </w:t>
      </w:r>
      <w:r w:rsidRPr="00612E79" w:rsid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№86/4-165-23-ППР/12-13863-И/201 от 23.06.2023 </w:t>
      </w:r>
      <w:r w:rsidR="00A835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состоянию на 24.11.2023 г. </w:t>
      </w:r>
      <w:r w:rsidRPr="00612E79" w:rsid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</w:t>
      </w:r>
      <w:r w:rsidRP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12E79" w:rsidR="00612E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FD4076" w:rsidRPr="00BF7C07" w:rsidP="00C83156" w14:paraId="1E80BBE5" w14:textId="6A96D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C3746C" w:rsidR="00C3746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Живчиковой А.В.</w:t>
      </w:r>
      <w:r w:rsidR="00C37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332B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ной ответственности, и приходит к выводу о возможности назначения наказания в виде административного штрафа.</w:t>
      </w:r>
    </w:p>
    <w:p w:rsidR="00FD4076" w:rsidP="00401C28" w14:paraId="7E5434D5" w14:textId="364C8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383B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6C">
        <w:rPr>
          <w:rFonts w:ascii="Times New Roman" w:eastAsia="Times New Roman" w:hAnsi="Times New Roman" w:cs="Times New Roman"/>
          <w:sz w:val="26"/>
          <w:szCs w:val="26"/>
        </w:rPr>
        <w:t>Живчиков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3746C">
        <w:rPr>
          <w:rFonts w:ascii="Times New Roman" w:eastAsia="Times New Roman" w:hAnsi="Times New Roman" w:cs="Times New Roman"/>
          <w:sz w:val="26"/>
          <w:szCs w:val="26"/>
        </w:rPr>
        <w:t xml:space="preserve"> Алён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3746C"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37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восьмисот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F003C4" w:rsidP="00234987" w14:paraId="28FF0D14" w14:textId="27B1E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3C4" w:rsidR="00FD4076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F003C4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F003C4" w:rsidR="00FD407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F003C4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</w:t>
      </w:r>
      <w:r w:rsidRPr="00F003C4">
        <w:rPr>
          <w:rFonts w:ascii="Times New Roman" w:eastAsia="Times New Roman" w:hAnsi="Times New Roman" w:cs="Times New Roman"/>
          <w:sz w:val="26"/>
          <w:szCs w:val="26"/>
        </w:rPr>
        <w:t>р счета получателя 03100643000000018700, номер кор./сч. банка получателя платежа 40102810245370000007, БИК 007162163, ИНН 8601073664, КПП 860101001, ОКТМО 71874000 КБК 72011601203019000140, УИН</w:t>
      </w:r>
      <w:r w:rsidRPr="00F003C4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3C4" w:rsidR="00F003C4">
        <w:rPr>
          <w:rFonts w:ascii="Times New Roman" w:eastAsia="Times New Roman" w:hAnsi="Times New Roman" w:cs="Times New Roman"/>
          <w:sz w:val="26"/>
          <w:szCs w:val="26"/>
        </w:rPr>
        <w:t>0412365400065001342420114</w:t>
      </w:r>
      <w:r w:rsidRPr="00F003C4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03C4" w:rsidR="00FD4076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F003C4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3C4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3C4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C4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RPr="00BF7C07" w:rsidP="00C83156" w14:paraId="1C6ACF9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5F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104459"/>
    <w:rsid w:val="00106213"/>
    <w:rsid w:val="0011114E"/>
    <w:rsid w:val="00115D5A"/>
    <w:rsid w:val="00116C16"/>
    <w:rsid w:val="001219FC"/>
    <w:rsid w:val="001223AE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DE4"/>
    <w:rsid w:val="00394F58"/>
    <w:rsid w:val="003A1E38"/>
    <w:rsid w:val="003A5487"/>
    <w:rsid w:val="003B43D9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E79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515F"/>
    <w:rsid w:val="00896F22"/>
    <w:rsid w:val="008A1BA2"/>
    <w:rsid w:val="008A7D70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5977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46A9"/>
    <w:rsid w:val="00A0553E"/>
    <w:rsid w:val="00A23E31"/>
    <w:rsid w:val="00A23FF2"/>
    <w:rsid w:val="00A25AF3"/>
    <w:rsid w:val="00A263EB"/>
    <w:rsid w:val="00A3194F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585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46C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D1265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2BA4"/>
    <w:rsid w:val="00F00179"/>
    <w:rsid w:val="00F003C4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8670D"/>
    <w:rsid w:val="00F917AE"/>
    <w:rsid w:val="00F922A9"/>
    <w:rsid w:val="00F95C91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